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88049" w14:textId="0368EFE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45DF8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72E32C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5E05D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45DF8" w:rsidRPr="00415E6D" w14:paraId="1EA10693" w14:textId="77777777" w:rsidTr="00645DF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128F8D" w14:textId="77777777" w:rsidR="00645DF8" w:rsidRDefault="00645DF8" w:rsidP="00645D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4F85F6" w14:textId="37CD1496" w:rsidR="00645DF8" w:rsidRPr="000D6EE2" w:rsidRDefault="00645DF8" w:rsidP="00645D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Technický dozor stavebníka při rekonstrukci polních cest C44 v k.ú. Senomaty a C10 v k.ú. Hostokryje</w:t>
            </w:r>
          </w:p>
        </w:tc>
      </w:tr>
      <w:tr w:rsidR="00645DF8" w:rsidRPr="009057F4" w14:paraId="1764E42E" w14:textId="77777777" w:rsidTr="00645DF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8608A6" w14:textId="77777777" w:rsidR="00645DF8" w:rsidRDefault="00645DF8" w:rsidP="00645DF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6B55906" w14:textId="519B9422" w:rsidR="00645DF8" w:rsidRPr="00F66608" w:rsidRDefault="00645DF8" w:rsidP="00645DF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SP37/2021-537213</w:t>
            </w:r>
          </w:p>
        </w:tc>
      </w:tr>
    </w:tbl>
    <w:p w14:paraId="149265F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F5EA9D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DA699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60D7B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D401E5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FD88C2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18595E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CD386D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E7F4F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2AD76E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B8622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39A35E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E12C0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071AE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447DB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3C8FC8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08D915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20D10C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A49137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DBC2F" w14:textId="77777777" w:rsidR="00ED480D" w:rsidRDefault="00ED480D" w:rsidP="008E4AD5">
      <w:r>
        <w:separator/>
      </w:r>
    </w:p>
  </w:endnote>
  <w:endnote w:type="continuationSeparator" w:id="0">
    <w:p w14:paraId="45BB349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1ACD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A2124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C4AB1" w14:textId="77777777" w:rsidR="00ED480D" w:rsidRDefault="00ED480D" w:rsidP="008E4AD5">
      <w:r>
        <w:separator/>
      </w:r>
    </w:p>
  </w:footnote>
  <w:footnote w:type="continuationSeparator" w:id="0">
    <w:p w14:paraId="5B2B8D0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74D21" w14:textId="77777777" w:rsidR="00F34DD4" w:rsidRDefault="00F34DD4">
    <w:pPr>
      <w:pStyle w:val="Zhlav"/>
    </w:pPr>
  </w:p>
  <w:p w14:paraId="6C96C5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45DF8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EE0D7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2021-05-05T07:58:00Z</dcterms:modified>
</cp:coreProperties>
</file>